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36" w:rsidRDefault="00CE3936" w:rsidP="00CE3936">
      <w:pPr>
        <w:jc w:val="right"/>
      </w:pPr>
      <w:r>
        <w:t>Juni 2019</w:t>
      </w:r>
    </w:p>
    <w:p w:rsidR="00CE3936" w:rsidRDefault="00093FEE" w:rsidP="00CE3936">
      <w:r>
        <w:t>08_</w:t>
      </w:r>
      <w:r w:rsidR="00CE3936">
        <w:t xml:space="preserve">Lehrveranstaltungen Thomas </w:t>
      </w:r>
      <w:proofErr w:type="spellStart"/>
      <w:r w:rsidR="00CE3936">
        <w:t>Reinert</w:t>
      </w:r>
      <w:proofErr w:type="spellEnd"/>
    </w:p>
    <w:p w:rsidR="00CE3936" w:rsidRDefault="00CE3936" w:rsidP="00CE3936"/>
    <w:p w:rsidR="00CE3936" w:rsidRDefault="00CE3936"/>
    <w:tbl>
      <w:tblPr>
        <w:tblStyle w:val="Tabellenraster"/>
        <w:tblW w:w="9889" w:type="dxa"/>
        <w:tblLook w:val="00BF"/>
      </w:tblPr>
      <w:tblGrid>
        <w:gridCol w:w="2093"/>
        <w:gridCol w:w="7796"/>
      </w:tblGrid>
      <w:tr w:rsidR="001F2DFC">
        <w:tc>
          <w:tcPr>
            <w:tcW w:w="2093" w:type="dxa"/>
          </w:tcPr>
          <w:p w:rsidR="001F2DFC" w:rsidRDefault="001F2DFC" w:rsidP="00181E8F">
            <w:r>
              <w:t>SS 2005</w:t>
            </w:r>
          </w:p>
        </w:tc>
        <w:tc>
          <w:tcPr>
            <w:tcW w:w="7796" w:type="dxa"/>
          </w:tcPr>
          <w:p w:rsidR="001F2DFC" w:rsidRDefault="001F2DFC"/>
        </w:tc>
      </w:tr>
      <w:tr w:rsidR="001F2DFC" w:rsidRPr="00DC490D">
        <w:tc>
          <w:tcPr>
            <w:tcW w:w="2093" w:type="dxa"/>
          </w:tcPr>
          <w:p w:rsidR="001F2DFC" w:rsidRDefault="001F2DFC" w:rsidP="00181E8F">
            <w:r>
              <w:t>WS 2005/2006</w:t>
            </w:r>
          </w:p>
        </w:tc>
        <w:tc>
          <w:tcPr>
            <w:tcW w:w="7796" w:type="dxa"/>
          </w:tcPr>
          <w:p w:rsidR="001F2DFC" w:rsidRDefault="001F2DFC" w:rsidP="00181E8F">
            <w:pPr>
              <w:rPr>
                <w:rFonts w:cs="Arial"/>
                <w:b/>
                <w:sz w:val="22"/>
              </w:rPr>
            </w:pPr>
            <w:r w:rsidRPr="00DC490D">
              <w:rPr>
                <w:rFonts w:cs="Arial"/>
                <w:sz w:val="22"/>
              </w:rPr>
              <w:t xml:space="preserve">- Bilder, Ätiologie, </w:t>
            </w:r>
            <w:proofErr w:type="spellStart"/>
            <w:r w:rsidRPr="00DC490D">
              <w:rPr>
                <w:rFonts w:cs="Arial"/>
                <w:sz w:val="22"/>
              </w:rPr>
              <w:t>Pathogenese</w:t>
            </w:r>
            <w:proofErr w:type="spellEnd"/>
            <w:r w:rsidRPr="00DC490D">
              <w:rPr>
                <w:rFonts w:cs="Arial"/>
                <w:sz w:val="22"/>
              </w:rPr>
              <w:t xml:space="preserve"> und Psychodynamik der </w:t>
            </w:r>
            <w:r w:rsidRPr="00DC490D">
              <w:rPr>
                <w:rFonts w:cs="Arial"/>
                <w:b/>
                <w:sz w:val="22"/>
              </w:rPr>
              <w:t>Persönlichkeits</w:t>
            </w:r>
            <w:r>
              <w:rPr>
                <w:rFonts w:cs="Arial"/>
                <w:b/>
                <w:sz w:val="22"/>
              </w:rPr>
              <w:t>-</w:t>
            </w:r>
          </w:p>
          <w:p w:rsidR="001F2DFC" w:rsidRPr="00DC490D" w:rsidRDefault="001F2DFC" w:rsidP="00181E8F">
            <w:pPr>
              <w:rPr>
                <w:rFonts w:cs="Arial"/>
                <w:sz w:val="22"/>
              </w:rPr>
            </w:pPr>
            <w:proofErr w:type="spellStart"/>
            <w:r w:rsidRPr="00DC490D">
              <w:rPr>
                <w:rFonts w:cs="Arial"/>
                <w:b/>
                <w:sz w:val="22"/>
              </w:rPr>
              <w:t>störungen</w:t>
            </w:r>
            <w:proofErr w:type="spellEnd"/>
            <w:r w:rsidRPr="00DC490D">
              <w:rPr>
                <w:rFonts w:cs="Arial"/>
                <w:b/>
                <w:sz w:val="22"/>
              </w:rPr>
              <w:t xml:space="preserve"> </w:t>
            </w:r>
            <w:r w:rsidRPr="00DC490D">
              <w:rPr>
                <w:rFonts w:cs="Arial"/>
                <w:sz w:val="22"/>
              </w:rPr>
              <w:t xml:space="preserve"> (einschl. Überlegungen </w:t>
            </w:r>
            <w:r>
              <w:rPr>
                <w:rFonts w:cs="Arial"/>
                <w:sz w:val="22"/>
              </w:rPr>
              <w:t>zur Differentialdiagnostik und -i</w:t>
            </w:r>
            <w:r w:rsidRPr="00DC490D">
              <w:rPr>
                <w:rFonts w:cs="Arial"/>
                <w:sz w:val="22"/>
              </w:rPr>
              <w:t>ndikation)</w:t>
            </w:r>
            <w:r w:rsidRPr="00DC490D">
              <w:rPr>
                <w:rFonts w:cs="Arial"/>
                <w:b/>
                <w:sz w:val="22"/>
              </w:rPr>
              <w:t xml:space="preserve"> </w:t>
            </w:r>
          </w:p>
          <w:p w:rsidR="001F2DFC" w:rsidRDefault="001F2DFC" w:rsidP="00181E8F">
            <w:pPr>
              <w:rPr>
                <w:rFonts w:cs="Arial"/>
                <w:b/>
                <w:sz w:val="22"/>
              </w:rPr>
            </w:pPr>
            <w:r w:rsidRPr="00DC490D">
              <w:rPr>
                <w:rFonts w:cs="Arial"/>
                <w:sz w:val="22"/>
              </w:rPr>
              <w:t xml:space="preserve">- Bilder, Ätiologie, </w:t>
            </w:r>
            <w:proofErr w:type="spellStart"/>
            <w:r w:rsidRPr="00DC490D">
              <w:rPr>
                <w:rFonts w:cs="Arial"/>
                <w:sz w:val="22"/>
              </w:rPr>
              <w:t>Pathogenese</w:t>
            </w:r>
            <w:proofErr w:type="spellEnd"/>
            <w:r w:rsidRPr="00DC490D">
              <w:rPr>
                <w:rFonts w:cs="Arial"/>
                <w:sz w:val="22"/>
              </w:rPr>
              <w:t xml:space="preserve"> und Psychodynamik der </w:t>
            </w:r>
            <w:proofErr w:type="spellStart"/>
            <w:r w:rsidRPr="00DC490D">
              <w:rPr>
                <w:rFonts w:cs="Arial"/>
                <w:b/>
                <w:sz w:val="22"/>
              </w:rPr>
              <w:t>Borderline-</w:t>
            </w:r>
            <w:proofErr w:type="spellEnd"/>
          </w:p>
          <w:p w:rsidR="001F2DFC" w:rsidRPr="00DC490D" w:rsidRDefault="001F2DFC" w:rsidP="00181E8F">
            <w:pPr>
              <w:rPr>
                <w:rFonts w:cs="Arial"/>
                <w:b/>
                <w:sz w:val="22"/>
              </w:rPr>
            </w:pPr>
            <w:r w:rsidRPr="00DC490D">
              <w:rPr>
                <w:rFonts w:cs="Arial"/>
                <w:b/>
                <w:sz w:val="22"/>
              </w:rPr>
              <w:t xml:space="preserve">Störungen </w:t>
            </w:r>
            <w:r>
              <w:rPr>
                <w:rFonts w:cs="Arial"/>
                <w:sz w:val="22"/>
              </w:rPr>
              <w:t>(</w:t>
            </w:r>
            <w:r w:rsidRPr="00DC490D">
              <w:rPr>
                <w:rFonts w:cs="Arial"/>
                <w:sz w:val="22"/>
              </w:rPr>
              <w:t>einschl. Überlegungen z</w:t>
            </w:r>
            <w:r>
              <w:rPr>
                <w:rFonts w:cs="Arial"/>
                <w:sz w:val="22"/>
              </w:rPr>
              <w:t>ur Differentialdiagnostik und -i</w:t>
            </w:r>
            <w:r w:rsidRPr="00DC490D">
              <w:rPr>
                <w:rFonts w:cs="Arial"/>
                <w:sz w:val="22"/>
              </w:rPr>
              <w:t>ndikation)</w:t>
            </w:r>
            <w:r w:rsidRPr="00DC490D">
              <w:rPr>
                <w:rFonts w:cs="Arial"/>
                <w:b/>
                <w:sz w:val="22"/>
              </w:rPr>
              <w:t xml:space="preserve"> </w:t>
            </w:r>
          </w:p>
          <w:p w:rsidR="001F2DFC" w:rsidRPr="00DC490D" w:rsidRDefault="001F2DFC">
            <w:pPr>
              <w:rPr>
                <w:rFonts w:cs="Arial"/>
                <w:sz w:val="22"/>
              </w:rPr>
            </w:pPr>
            <w:r w:rsidRPr="00DC490D">
              <w:rPr>
                <w:rFonts w:cs="Arial"/>
                <w:sz w:val="22"/>
              </w:rPr>
              <w:t>- Zur Theorie und Praxis des Erstinterviews</w:t>
            </w:r>
          </w:p>
          <w:p w:rsidR="001F2DFC" w:rsidRPr="00DC490D" w:rsidRDefault="001F2DFC">
            <w:pPr>
              <w:rPr>
                <w:sz w:val="22"/>
              </w:rPr>
            </w:pPr>
            <w:r w:rsidRPr="00DC490D">
              <w:rPr>
                <w:rFonts w:cs="Arial"/>
                <w:sz w:val="22"/>
              </w:rPr>
              <w:t>- Stationäre Psychotherapie und Rehabilitation</w:t>
            </w:r>
          </w:p>
        </w:tc>
      </w:tr>
      <w:tr w:rsidR="001F2DFC" w:rsidRPr="00DC490D">
        <w:tc>
          <w:tcPr>
            <w:tcW w:w="2093" w:type="dxa"/>
          </w:tcPr>
          <w:p w:rsidR="001F2DFC" w:rsidRDefault="001F2DFC" w:rsidP="00181E8F">
            <w:r>
              <w:t>SS 2006</w:t>
            </w:r>
          </w:p>
        </w:tc>
        <w:tc>
          <w:tcPr>
            <w:tcW w:w="7796" w:type="dxa"/>
          </w:tcPr>
          <w:p w:rsidR="001F2DFC" w:rsidRDefault="001F2DFC">
            <w:pPr>
              <w:rPr>
                <w:sz w:val="21"/>
              </w:rPr>
            </w:pPr>
            <w:r>
              <w:rPr>
                <w:sz w:val="21"/>
              </w:rPr>
              <w:t>- Die Ermöglichung von Regression und die Lenkung regressiver Prozesse</w:t>
            </w:r>
          </w:p>
          <w:p w:rsidR="001F2DFC" w:rsidRDefault="001F2DFC">
            <w:pPr>
              <w:rPr>
                <w:sz w:val="21"/>
              </w:rPr>
            </w:pPr>
            <w:r>
              <w:rPr>
                <w:sz w:val="21"/>
              </w:rPr>
              <w:t>- Interventionsformen im Kontext des analytischen Prozesses</w:t>
            </w:r>
          </w:p>
          <w:p w:rsidR="001F2DFC" w:rsidRDefault="001F2DFC">
            <w:pPr>
              <w:rPr>
                <w:sz w:val="21"/>
              </w:rPr>
            </w:pPr>
            <w:r>
              <w:rPr>
                <w:sz w:val="21"/>
              </w:rPr>
              <w:t xml:space="preserve">- Besonderheiten bei der psychoanalytischen Behandlung von Patienten mit </w:t>
            </w:r>
          </w:p>
          <w:p w:rsidR="001F2DFC" w:rsidRPr="00DC490D" w:rsidRDefault="001F2DFC">
            <w:pPr>
              <w:rPr>
                <w:sz w:val="22"/>
              </w:rPr>
            </w:pPr>
            <w:r>
              <w:rPr>
                <w:sz w:val="21"/>
              </w:rPr>
              <w:t>ausgeprägten Grundstörungen</w:t>
            </w:r>
          </w:p>
        </w:tc>
      </w:tr>
      <w:tr w:rsidR="001F2DFC" w:rsidRPr="00F117C1">
        <w:tc>
          <w:tcPr>
            <w:tcW w:w="2093" w:type="dxa"/>
          </w:tcPr>
          <w:p w:rsidR="001F2DFC" w:rsidRPr="00B24652" w:rsidRDefault="001F2DFC" w:rsidP="00181E8F">
            <w:r w:rsidRPr="00B24652">
              <w:t>WS 2006/2007</w:t>
            </w:r>
          </w:p>
        </w:tc>
        <w:tc>
          <w:tcPr>
            <w:tcW w:w="7796" w:type="dxa"/>
          </w:tcPr>
          <w:p w:rsidR="001F2DFC" w:rsidRPr="00F117C1" w:rsidRDefault="001F2DFC">
            <w:pPr>
              <w:rPr>
                <w:rFonts w:cs="Arial"/>
                <w:sz w:val="22"/>
              </w:rPr>
            </w:pPr>
            <w:r w:rsidRPr="00F117C1">
              <w:rPr>
                <w:rFonts w:cs="Arial"/>
                <w:sz w:val="22"/>
              </w:rPr>
              <w:t xml:space="preserve">- Regression: Die Lenkung und Begrenzung regressiver Prozesse </w:t>
            </w:r>
          </w:p>
          <w:p w:rsidR="001F2DFC" w:rsidRPr="00F117C1" w:rsidRDefault="001F2DFC">
            <w:pPr>
              <w:rPr>
                <w:rFonts w:cs="Arial"/>
                <w:sz w:val="22"/>
              </w:rPr>
            </w:pPr>
            <w:r w:rsidRPr="00F117C1">
              <w:rPr>
                <w:rFonts w:cs="Arial"/>
                <w:sz w:val="22"/>
              </w:rPr>
              <w:t>in der tiefenpsychologisch fundierten Psychotherapie</w:t>
            </w:r>
          </w:p>
          <w:p w:rsidR="001F2DFC" w:rsidRPr="00F117C1" w:rsidRDefault="001F2DFC">
            <w:pPr>
              <w:rPr>
                <w:rFonts w:cs="Arial"/>
                <w:sz w:val="22"/>
              </w:rPr>
            </w:pPr>
            <w:r w:rsidRPr="00F117C1">
              <w:rPr>
                <w:rFonts w:cs="Arial"/>
                <w:sz w:val="22"/>
              </w:rPr>
              <w:t xml:space="preserve">- Der diagnostische Umgang mit Träumen in der tiefenpsychologisch </w:t>
            </w:r>
          </w:p>
          <w:p w:rsidR="001F2DFC" w:rsidRPr="00F117C1" w:rsidRDefault="001F2DFC">
            <w:pPr>
              <w:rPr>
                <w:rFonts w:cs="Arial"/>
                <w:sz w:val="22"/>
              </w:rPr>
            </w:pPr>
            <w:r w:rsidRPr="00F117C1">
              <w:rPr>
                <w:rFonts w:cs="Arial"/>
                <w:sz w:val="22"/>
              </w:rPr>
              <w:t>fundierten Psychotherapie</w:t>
            </w:r>
          </w:p>
        </w:tc>
      </w:tr>
      <w:tr w:rsidR="001F2DFC" w:rsidRPr="00F117C1">
        <w:tc>
          <w:tcPr>
            <w:tcW w:w="2093" w:type="dxa"/>
          </w:tcPr>
          <w:p w:rsidR="001F2DFC" w:rsidRPr="00B24652" w:rsidRDefault="001F2DFC" w:rsidP="00181E8F">
            <w:r w:rsidRPr="00B24652">
              <w:t>SS 2007</w:t>
            </w:r>
          </w:p>
        </w:tc>
        <w:tc>
          <w:tcPr>
            <w:tcW w:w="7796" w:type="dxa"/>
          </w:tcPr>
          <w:p w:rsidR="001F2DFC" w:rsidRPr="00F117C1" w:rsidRDefault="001F2DFC">
            <w:pPr>
              <w:rPr>
                <w:sz w:val="22"/>
              </w:rPr>
            </w:pPr>
          </w:p>
        </w:tc>
      </w:tr>
      <w:tr w:rsidR="001F2DFC" w:rsidRPr="00F117C1">
        <w:tc>
          <w:tcPr>
            <w:tcW w:w="2093" w:type="dxa"/>
          </w:tcPr>
          <w:p w:rsidR="001F2DFC" w:rsidRPr="00B24652" w:rsidRDefault="001F2DFC" w:rsidP="00181E8F">
            <w:r w:rsidRPr="00B24652">
              <w:t>WS 2007/2008</w:t>
            </w:r>
          </w:p>
        </w:tc>
        <w:tc>
          <w:tcPr>
            <w:tcW w:w="7796" w:type="dxa"/>
          </w:tcPr>
          <w:p w:rsidR="001F2DFC" w:rsidRPr="00F117C1" w:rsidRDefault="001F2DFC" w:rsidP="00181E8F">
            <w:pPr>
              <w:rPr>
                <w:rFonts w:cs="Arial"/>
                <w:sz w:val="22"/>
                <w:szCs w:val="22"/>
              </w:rPr>
            </w:pPr>
            <w:r w:rsidRPr="00F117C1">
              <w:rPr>
                <w:rFonts w:cs="Arial"/>
                <w:sz w:val="22"/>
                <w:szCs w:val="22"/>
              </w:rPr>
              <w:t xml:space="preserve">- Wie lassen sich die verschiedenen Formen von Persönlichkeitsstörungen </w:t>
            </w:r>
          </w:p>
          <w:p w:rsidR="001F2DFC" w:rsidRPr="00F117C1" w:rsidRDefault="001F2DFC" w:rsidP="00181E8F">
            <w:pPr>
              <w:rPr>
                <w:rFonts w:cs="Arial"/>
                <w:sz w:val="22"/>
                <w:szCs w:val="22"/>
              </w:rPr>
            </w:pPr>
            <w:r w:rsidRPr="00F117C1">
              <w:rPr>
                <w:rFonts w:cs="Arial"/>
                <w:sz w:val="22"/>
                <w:szCs w:val="22"/>
              </w:rPr>
              <w:t>voneinander abgrenzen und welche Dynamik liegt ihnen zugrunde?</w:t>
            </w:r>
          </w:p>
          <w:p w:rsidR="001F2DFC" w:rsidRPr="00F117C1" w:rsidRDefault="001F2DFC" w:rsidP="00181E8F">
            <w:pPr>
              <w:rPr>
                <w:rFonts w:cs="Arial"/>
                <w:sz w:val="22"/>
                <w:szCs w:val="22"/>
              </w:rPr>
            </w:pPr>
            <w:r w:rsidRPr="00F117C1">
              <w:rPr>
                <w:rFonts w:cs="Arial"/>
                <w:sz w:val="22"/>
                <w:szCs w:val="22"/>
              </w:rPr>
              <w:t xml:space="preserve">- Die </w:t>
            </w:r>
            <w:proofErr w:type="spellStart"/>
            <w:r w:rsidRPr="00F117C1">
              <w:rPr>
                <w:rFonts w:cs="Arial"/>
                <w:sz w:val="22"/>
                <w:szCs w:val="22"/>
              </w:rPr>
              <w:t>Borderline-Störung</w:t>
            </w:r>
            <w:proofErr w:type="spellEnd"/>
            <w:r w:rsidRPr="00F117C1">
              <w:rPr>
                <w:rFonts w:cs="Arial"/>
                <w:sz w:val="22"/>
                <w:szCs w:val="22"/>
              </w:rPr>
              <w:t xml:space="preserve"> als in sich psycho- logisches Krankheitsbild</w:t>
            </w:r>
          </w:p>
          <w:p w:rsidR="001F2DFC" w:rsidRPr="00F117C1" w:rsidRDefault="001F2D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F117C1">
              <w:rPr>
                <w:rFonts w:cs="Arial"/>
                <w:sz w:val="22"/>
                <w:szCs w:val="22"/>
              </w:rPr>
              <w:t xml:space="preserve">Das Erstinterview unter dem Aspekt </w:t>
            </w:r>
            <w:proofErr w:type="spellStart"/>
            <w:r w:rsidRPr="00F117C1">
              <w:rPr>
                <w:rFonts w:cs="Arial"/>
                <w:sz w:val="22"/>
                <w:szCs w:val="22"/>
              </w:rPr>
              <w:t>herausarbeitbarer</w:t>
            </w:r>
            <w:proofErr w:type="spellEnd"/>
            <w:r w:rsidRPr="00F117C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117C1">
              <w:rPr>
                <w:rFonts w:cs="Arial"/>
                <w:sz w:val="22"/>
                <w:szCs w:val="22"/>
              </w:rPr>
              <w:t>Behandlungsfoki</w:t>
            </w:r>
            <w:proofErr w:type="spellEnd"/>
          </w:p>
        </w:tc>
      </w:tr>
      <w:tr w:rsidR="001F2DFC" w:rsidRPr="00F117C1">
        <w:tc>
          <w:tcPr>
            <w:tcW w:w="2093" w:type="dxa"/>
          </w:tcPr>
          <w:p w:rsidR="001F2DFC" w:rsidRPr="00B24652" w:rsidRDefault="001F2DFC" w:rsidP="00181E8F">
            <w:r w:rsidRPr="00B24652">
              <w:t>SS 2008</w:t>
            </w:r>
          </w:p>
        </w:tc>
        <w:tc>
          <w:tcPr>
            <w:tcW w:w="7796" w:type="dxa"/>
          </w:tcPr>
          <w:p w:rsidR="001F2DFC" w:rsidRPr="00F117C1" w:rsidRDefault="001F2DFC">
            <w:r>
              <w:rPr>
                <w:rFonts w:cs="Arial"/>
                <w:sz w:val="22"/>
                <w:szCs w:val="22"/>
              </w:rPr>
              <w:t xml:space="preserve">- </w:t>
            </w:r>
            <w:r w:rsidRPr="00F117C1">
              <w:rPr>
                <w:rFonts w:cs="Arial"/>
                <w:sz w:val="22"/>
                <w:szCs w:val="22"/>
              </w:rPr>
              <w:t>Lebensstilfokalanalyse</w:t>
            </w:r>
          </w:p>
        </w:tc>
      </w:tr>
      <w:tr w:rsidR="001F2DFC">
        <w:tc>
          <w:tcPr>
            <w:tcW w:w="2093" w:type="dxa"/>
          </w:tcPr>
          <w:p w:rsidR="001F2DFC" w:rsidRPr="00FF74A5" w:rsidRDefault="001F2DFC" w:rsidP="00181E8F">
            <w:r w:rsidRPr="00FF74A5">
              <w:t>WS 2008/2009</w:t>
            </w:r>
          </w:p>
        </w:tc>
        <w:tc>
          <w:tcPr>
            <w:tcW w:w="7796" w:type="dxa"/>
          </w:tcPr>
          <w:p w:rsidR="001F2DFC" w:rsidRDefault="001F2DFC"/>
        </w:tc>
      </w:tr>
      <w:tr w:rsidR="001F2DFC" w:rsidRPr="00F117C1">
        <w:tc>
          <w:tcPr>
            <w:tcW w:w="2093" w:type="dxa"/>
          </w:tcPr>
          <w:p w:rsidR="001F2DFC" w:rsidRPr="00FF74A5" w:rsidRDefault="001F2DFC" w:rsidP="00181E8F">
            <w:r w:rsidRPr="00FF74A5">
              <w:t>SS 2009</w:t>
            </w:r>
          </w:p>
        </w:tc>
        <w:tc>
          <w:tcPr>
            <w:tcW w:w="7796" w:type="dxa"/>
          </w:tcPr>
          <w:p w:rsidR="001F2DFC" w:rsidRPr="00F117C1" w:rsidRDefault="001F2DFC" w:rsidP="00181E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F117C1">
              <w:rPr>
                <w:rFonts w:cs="Arial"/>
                <w:sz w:val="22"/>
                <w:szCs w:val="22"/>
              </w:rPr>
              <w:t>Persönlichkeitsstörungen (Teil 3)</w:t>
            </w:r>
          </w:p>
          <w:p w:rsidR="001F2DFC" w:rsidRPr="00F117C1" w:rsidRDefault="001F2DFC" w:rsidP="00181E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F117C1">
              <w:rPr>
                <w:rFonts w:cs="Arial"/>
                <w:sz w:val="22"/>
                <w:szCs w:val="22"/>
              </w:rPr>
              <w:t>Borderlinestörungen</w:t>
            </w:r>
            <w:proofErr w:type="spellEnd"/>
            <w:r w:rsidRPr="00F117C1">
              <w:rPr>
                <w:rFonts w:cs="Arial"/>
                <w:sz w:val="22"/>
                <w:szCs w:val="22"/>
              </w:rPr>
              <w:t xml:space="preserve">  (Teil 3)</w:t>
            </w:r>
          </w:p>
          <w:p w:rsidR="001F2DFC" w:rsidRPr="00F117C1" w:rsidRDefault="001F2D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F117C1">
              <w:rPr>
                <w:rFonts w:cs="Arial"/>
                <w:sz w:val="22"/>
                <w:szCs w:val="22"/>
              </w:rPr>
              <w:t xml:space="preserve">Psychose – Bilder, Ätiologie, </w:t>
            </w:r>
            <w:proofErr w:type="spellStart"/>
            <w:r w:rsidRPr="00F117C1">
              <w:rPr>
                <w:rFonts w:cs="Arial"/>
                <w:sz w:val="22"/>
                <w:szCs w:val="22"/>
              </w:rPr>
              <w:t>Pathogenese</w:t>
            </w:r>
            <w:proofErr w:type="spellEnd"/>
            <w:r w:rsidRPr="00F117C1">
              <w:rPr>
                <w:rFonts w:cs="Arial"/>
                <w:sz w:val="22"/>
                <w:szCs w:val="22"/>
              </w:rPr>
              <w:t xml:space="preserve"> und Psychodynamik</w:t>
            </w:r>
          </w:p>
        </w:tc>
      </w:tr>
      <w:tr w:rsidR="001F2DFC" w:rsidRPr="00C26322">
        <w:tc>
          <w:tcPr>
            <w:tcW w:w="2093" w:type="dxa"/>
          </w:tcPr>
          <w:p w:rsidR="001F2DFC" w:rsidRPr="00FF74A5" w:rsidRDefault="001F2DFC" w:rsidP="00181E8F">
            <w:r w:rsidRPr="00FF74A5">
              <w:t>WS 2009/2010</w:t>
            </w:r>
          </w:p>
        </w:tc>
        <w:tc>
          <w:tcPr>
            <w:tcW w:w="7796" w:type="dxa"/>
          </w:tcPr>
          <w:p w:rsidR="001F2DFC" w:rsidRPr="00C26322" w:rsidRDefault="001F2DFC" w:rsidP="00181E8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C26322">
              <w:rPr>
                <w:rFonts w:cs="Arial"/>
                <w:sz w:val="22"/>
              </w:rPr>
              <w:t>Behandlungen über die Ambulanz im Rahmen der Ausbildung (Teil 1) :</w:t>
            </w:r>
            <w:r w:rsidRPr="00C26322">
              <w:rPr>
                <w:rFonts w:cs="Arial"/>
                <w:sz w:val="22"/>
              </w:rPr>
              <w:br/>
              <w:t xml:space="preserve">Auswahl von Patienten, formaler Ablauf, Abrechnung, KV-System </w:t>
            </w:r>
          </w:p>
          <w:p w:rsidR="001F2DFC" w:rsidRPr="00C26322" w:rsidRDefault="001F2DFC">
            <w:pPr>
              <w:rPr>
                <w:sz w:val="22"/>
              </w:rPr>
            </w:pPr>
            <w:r w:rsidRPr="00C26322">
              <w:rPr>
                <w:sz w:val="22"/>
              </w:rPr>
              <w:t>(zus. mit Holger von der Bank)</w:t>
            </w:r>
          </w:p>
          <w:p w:rsidR="001F2DFC" w:rsidRPr="00C26322" w:rsidRDefault="001F2DFC" w:rsidP="00181E8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C26322">
              <w:rPr>
                <w:rFonts w:cs="Arial"/>
                <w:sz w:val="22"/>
              </w:rPr>
              <w:t xml:space="preserve">Behandlungen über die Ambulanz im Rahmen der Ausbildung (Teil 2) : </w:t>
            </w:r>
          </w:p>
          <w:p w:rsidR="001F2DFC" w:rsidRPr="00C26322" w:rsidRDefault="001F2DFC">
            <w:pPr>
              <w:rPr>
                <w:rFonts w:cs="Arial"/>
                <w:i/>
                <w:sz w:val="22"/>
              </w:rPr>
            </w:pPr>
            <w:r w:rsidRPr="00C26322">
              <w:rPr>
                <w:rFonts w:cs="Arial"/>
                <w:sz w:val="22"/>
              </w:rPr>
              <w:t>Kritische Zuspitzungen im Behandlungsverlauf und Krisenintervention</w:t>
            </w:r>
          </w:p>
        </w:tc>
      </w:tr>
      <w:tr w:rsidR="001F2DFC" w:rsidRPr="00C26322">
        <w:tc>
          <w:tcPr>
            <w:tcW w:w="2093" w:type="dxa"/>
          </w:tcPr>
          <w:p w:rsidR="001F2DFC" w:rsidRPr="00FF74A5" w:rsidRDefault="001F2DFC" w:rsidP="00181E8F">
            <w:r w:rsidRPr="00FF74A5">
              <w:t>SS 2010</w:t>
            </w:r>
          </w:p>
        </w:tc>
        <w:tc>
          <w:tcPr>
            <w:tcW w:w="7796" w:type="dxa"/>
          </w:tcPr>
          <w:p w:rsidR="001F2DFC" w:rsidRDefault="001F2DFC" w:rsidP="00181E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C26322">
              <w:rPr>
                <w:rFonts w:cs="Arial"/>
                <w:sz w:val="22"/>
                <w:szCs w:val="22"/>
              </w:rPr>
              <w:t xml:space="preserve">Zweck und Funktion des Erstinterviews im Kontext des therapeutischen </w:t>
            </w:r>
          </w:p>
          <w:p w:rsidR="001F2DFC" w:rsidRPr="00C26322" w:rsidRDefault="001F2DFC">
            <w:pPr>
              <w:rPr>
                <w:rFonts w:cs="Arial"/>
                <w:sz w:val="22"/>
                <w:szCs w:val="22"/>
              </w:rPr>
            </w:pPr>
            <w:r w:rsidRPr="00C26322">
              <w:rPr>
                <w:rFonts w:cs="Arial"/>
                <w:sz w:val="22"/>
                <w:szCs w:val="22"/>
              </w:rPr>
              <w:t>Prozesses</w:t>
            </w:r>
          </w:p>
        </w:tc>
      </w:tr>
      <w:tr w:rsidR="001F2DFC" w:rsidRPr="00C26322">
        <w:tc>
          <w:tcPr>
            <w:tcW w:w="2093" w:type="dxa"/>
          </w:tcPr>
          <w:p w:rsidR="001F2DFC" w:rsidRPr="00FF74A5" w:rsidRDefault="001F2DFC" w:rsidP="00181E8F">
            <w:r w:rsidRPr="00FF74A5">
              <w:t>WS 2010/2011</w:t>
            </w:r>
          </w:p>
        </w:tc>
        <w:tc>
          <w:tcPr>
            <w:tcW w:w="7796" w:type="dxa"/>
          </w:tcPr>
          <w:p w:rsidR="001F2DFC" w:rsidRPr="00C26322" w:rsidRDefault="001F2DFC" w:rsidP="00181E8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C26322">
              <w:rPr>
                <w:rFonts w:cs="Arial"/>
                <w:sz w:val="22"/>
                <w:szCs w:val="22"/>
              </w:rPr>
              <w:t xml:space="preserve">Bilder, Ätiologie, </w:t>
            </w:r>
            <w:proofErr w:type="spellStart"/>
            <w:r w:rsidRPr="00C26322">
              <w:rPr>
                <w:rFonts w:cs="Arial"/>
                <w:sz w:val="22"/>
                <w:szCs w:val="22"/>
              </w:rPr>
              <w:t>Pathogenese</w:t>
            </w:r>
            <w:proofErr w:type="spellEnd"/>
            <w:r w:rsidRPr="00C26322">
              <w:rPr>
                <w:rFonts w:cs="Arial"/>
                <w:sz w:val="22"/>
                <w:szCs w:val="22"/>
              </w:rPr>
              <w:t xml:space="preserve"> und Psychodynamik der </w:t>
            </w:r>
            <w:proofErr w:type="spellStart"/>
            <w:r w:rsidRPr="00C26322">
              <w:rPr>
                <w:rFonts w:cs="Arial"/>
                <w:b/>
                <w:sz w:val="22"/>
                <w:szCs w:val="22"/>
              </w:rPr>
              <w:t>Borderline</w:t>
            </w:r>
            <w:proofErr w:type="spellEnd"/>
            <w:r w:rsidRPr="00C26322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C26322">
              <w:rPr>
                <w:rFonts w:cs="Arial"/>
                <w:b/>
                <w:sz w:val="22"/>
                <w:szCs w:val="22"/>
              </w:rPr>
              <w:t>Stö-</w:t>
            </w:r>
            <w:proofErr w:type="spellEnd"/>
            <w:r w:rsidRPr="00C26322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1F2DFC" w:rsidRPr="00C26322" w:rsidRDefault="001F2DFC" w:rsidP="00181E8F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26322">
              <w:rPr>
                <w:rFonts w:cs="Arial"/>
                <w:b/>
                <w:sz w:val="22"/>
                <w:szCs w:val="22"/>
              </w:rPr>
              <w:t>rungen</w:t>
            </w:r>
            <w:proofErr w:type="spellEnd"/>
            <w:r w:rsidRPr="00C2632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26322">
              <w:rPr>
                <w:rFonts w:cs="Arial"/>
                <w:sz w:val="22"/>
                <w:szCs w:val="22"/>
              </w:rPr>
              <w:t>(einschl. Überlegungen zur Differentialdiagnostik und -indikation) I</w:t>
            </w:r>
          </w:p>
          <w:p w:rsidR="001F2DFC" w:rsidRPr="00C26322" w:rsidRDefault="001F2DFC" w:rsidP="00181E8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C26322">
              <w:rPr>
                <w:rFonts w:cs="Arial"/>
                <w:sz w:val="22"/>
                <w:szCs w:val="22"/>
              </w:rPr>
              <w:t xml:space="preserve">Bilder, Ätiologie, </w:t>
            </w:r>
            <w:proofErr w:type="spellStart"/>
            <w:r w:rsidRPr="00C26322">
              <w:rPr>
                <w:rFonts w:cs="Arial"/>
                <w:sz w:val="22"/>
                <w:szCs w:val="22"/>
              </w:rPr>
              <w:t>Pathogenese</w:t>
            </w:r>
            <w:proofErr w:type="spellEnd"/>
            <w:r w:rsidRPr="00C26322">
              <w:rPr>
                <w:rFonts w:cs="Arial"/>
                <w:sz w:val="22"/>
                <w:szCs w:val="22"/>
              </w:rPr>
              <w:t xml:space="preserve"> und Psychodynamik der </w:t>
            </w:r>
            <w:proofErr w:type="spellStart"/>
            <w:r w:rsidRPr="00C26322">
              <w:rPr>
                <w:rFonts w:cs="Arial"/>
                <w:b/>
                <w:sz w:val="22"/>
                <w:szCs w:val="22"/>
              </w:rPr>
              <w:t>Borderline</w:t>
            </w:r>
            <w:proofErr w:type="spellEnd"/>
            <w:r w:rsidRPr="00C26322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C26322">
              <w:rPr>
                <w:rFonts w:cs="Arial"/>
                <w:b/>
                <w:sz w:val="22"/>
                <w:szCs w:val="22"/>
              </w:rPr>
              <w:t>Stö-</w:t>
            </w:r>
            <w:proofErr w:type="spellEnd"/>
          </w:p>
          <w:p w:rsidR="001F2DFC" w:rsidRPr="00C26322" w:rsidRDefault="001F2DFC">
            <w:pPr>
              <w:rPr>
                <w:rFonts w:cs="Arial"/>
                <w:sz w:val="22"/>
                <w:szCs w:val="22"/>
              </w:rPr>
            </w:pPr>
            <w:proofErr w:type="spellStart"/>
            <w:r w:rsidRPr="00C26322">
              <w:rPr>
                <w:rFonts w:cs="Arial"/>
                <w:b/>
                <w:sz w:val="22"/>
                <w:szCs w:val="22"/>
              </w:rPr>
              <w:t>rungen</w:t>
            </w:r>
            <w:proofErr w:type="spellEnd"/>
            <w:r w:rsidRPr="00C2632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26322">
              <w:rPr>
                <w:rFonts w:cs="Arial"/>
                <w:sz w:val="22"/>
                <w:szCs w:val="22"/>
              </w:rPr>
              <w:t>(einschl. Überlegungen zur Differentialdiagnostik und -indikation) II</w:t>
            </w:r>
          </w:p>
        </w:tc>
      </w:tr>
      <w:tr w:rsidR="001F2DFC" w:rsidRPr="00C26322">
        <w:tc>
          <w:tcPr>
            <w:tcW w:w="2093" w:type="dxa"/>
          </w:tcPr>
          <w:p w:rsidR="001F2DFC" w:rsidRPr="00FF74A5" w:rsidRDefault="001F2DFC" w:rsidP="00181E8F">
            <w:r w:rsidRPr="00FF74A5">
              <w:t>SS 2011</w:t>
            </w:r>
          </w:p>
        </w:tc>
        <w:tc>
          <w:tcPr>
            <w:tcW w:w="7796" w:type="dxa"/>
          </w:tcPr>
          <w:p w:rsidR="001F2DFC" w:rsidRPr="00C26322" w:rsidRDefault="001F2DFC">
            <w:r>
              <w:rPr>
                <w:rFonts w:cs="Arial"/>
                <w:sz w:val="22"/>
                <w:szCs w:val="22"/>
              </w:rPr>
              <w:t xml:space="preserve">- </w:t>
            </w:r>
            <w:r w:rsidRPr="00C26322">
              <w:rPr>
                <w:rFonts w:cs="Arial"/>
                <w:sz w:val="22"/>
                <w:szCs w:val="22"/>
              </w:rPr>
              <w:t>Der Umgang mit der Übertragung</w:t>
            </w:r>
          </w:p>
        </w:tc>
      </w:tr>
      <w:tr w:rsidR="001F2DFC" w:rsidRPr="00333559">
        <w:tc>
          <w:tcPr>
            <w:tcW w:w="2093" w:type="dxa"/>
          </w:tcPr>
          <w:p w:rsidR="001F2DFC" w:rsidRPr="00FF74A5" w:rsidRDefault="001F2DFC" w:rsidP="00181E8F">
            <w:r w:rsidRPr="00FF74A5">
              <w:t>WS 2011/2012</w:t>
            </w:r>
          </w:p>
        </w:tc>
        <w:tc>
          <w:tcPr>
            <w:tcW w:w="7796" w:type="dxa"/>
          </w:tcPr>
          <w:p w:rsidR="001F2DFC" w:rsidRPr="00333559" w:rsidRDefault="001F2DFC" w:rsidP="00181E8F">
            <w:pPr>
              <w:rPr>
                <w:rFonts w:cs="Arial"/>
                <w:sz w:val="22"/>
                <w:szCs w:val="22"/>
              </w:rPr>
            </w:pPr>
            <w:r w:rsidRPr="00333559">
              <w:rPr>
                <w:rFonts w:cs="Arial"/>
                <w:sz w:val="22"/>
                <w:szCs w:val="22"/>
              </w:rPr>
              <w:t xml:space="preserve">- Besonderheiten bei der psychoanalytischen Behandlung von Patienten </w:t>
            </w:r>
          </w:p>
          <w:p w:rsidR="001F2DFC" w:rsidRPr="00333559" w:rsidRDefault="001F2DFC" w:rsidP="00181E8F">
            <w:pPr>
              <w:rPr>
                <w:rFonts w:cs="Arial"/>
                <w:sz w:val="22"/>
                <w:szCs w:val="22"/>
              </w:rPr>
            </w:pPr>
            <w:r w:rsidRPr="00333559">
              <w:rPr>
                <w:rFonts w:cs="Arial"/>
                <w:sz w:val="22"/>
                <w:szCs w:val="22"/>
              </w:rPr>
              <w:t xml:space="preserve">mit ausgeprägten Grundstörungen, modifizierte Behandlungstechniken                                           </w:t>
            </w:r>
          </w:p>
          <w:p w:rsidR="001F2DFC" w:rsidRPr="00333559" w:rsidRDefault="001F2DFC" w:rsidP="00181E8F">
            <w:pPr>
              <w:rPr>
                <w:rFonts w:cs="Arial"/>
                <w:sz w:val="22"/>
                <w:szCs w:val="22"/>
              </w:rPr>
            </w:pPr>
            <w:r w:rsidRPr="00333559">
              <w:rPr>
                <w:rFonts w:cs="Arial"/>
                <w:sz w:val="22"/>
                <w:szCs w:val="22"/>
              </w:rPr>
              <w:t xml:space="preserve">- Notfall / Entgleisungen während der Therapie in der Ausbildung – </w:t>
            </w:r>
          </w:p>
          <w:p w:rsidR="001F2DFC" w:rsidRPr="00333559" w:rsidRDefault="001F2DFC" w:rsidP="00181E8F">
            <w:pPr>
              <w:rPr>
                <w:rFonts w:cs="Arial"/>
                <w:sz w:val="22"/>
                <w:szCs w:val="22"/>
              </w:rPr>
            </w:pPr>
            <w:r w:rsidRPr="00333559">
              <w:rPr>
                <w:rFonts w:cs="Arial"/>
                <w:sz w:val="22"/>
                <w:szCs w:val="22"/>
              </w:rPr>
              <w:t xml:space="preserve">Sackgassen und Krisen im psychotherapeutischen Prozess: pathologische negative Übertragung; </w:t>
            </w:r>
          </w:p>
          <w:p w:rsidR="001F2DFC" w:rsidRPr="00333559" w:rsidRDefault="001F2DFC">
            <w:pPr>
              <w:rPr>
                <w:rFonts w:cs="Arial"/>
                <w:sz w:val="22"/>
                <w:szCs w:val="22"/>
              </w:rPr>
            </w:pPr>
            <w:r w:rsidRPr="00333559">
              <w:rPr>
                <w:rFonts w:cs="Arial"/>
                <w:sz w:val="22"/>
                <w:szCs w:val="22"/>
              </w:rPr>
              <w:t xml:space="preserve">Brüche in der Kommunikation; nicht erkannter Widerstand </w:t>
            </w:r>
          </w:p>
        </w:tc>
      </w:tr>
      <w:tr w:rsidR="001F2DFC" w:rsidRPr="00333559">
        <w:tc>
          <w:tcPr>
            <w:tcW w:w="2093" w:type="dxa"/>
          </w:tcPr>
          <w:p w:rsidR="001F2DFC" w:rsidRPr="00FF74A5" w:rsidRDefault="001F2DFC" w:rsidP="00181E8F">
            <w:r w:rsidRPr="00FF74A5">
              <w:t>SS 2012</w:t>
            </w:r>
          </w:p>
        </w:tc>
        <w:tc>
          <w:tcPr>
            <w:tcW w:w="7796" w:type="dxa"/>
          </w:tcPr>
          <w:p w:rsidR="001F2DFC" w:rsidRPr="00333559" w:rsidRDefault="001F2DFC">
            <w:pPr>
              <w:rPr>
                <w:rFonts w:cs="Arial"/>
                <w:color w:val="000000"/>
                <w:sz w:val="22"/>
              </w:rPr>
            </w:pPr>
            <w:r>
              <w:rPr>
                <w:rFonts w:eastAsia="Cambria" w:cs="Arial"/>
                <w:color w:val="000000"/>
                <w:sz w:val="22"/>
              </w:rPr>
              <w:t xml:space="preserve">- </w:t>
            </w:r>
            <w:r w:rsidRPr="00333559">
              <w:rPr>
                <w:rFonts w:eastAsia="Cambria" w:cs="Arial"/>
                <w:color w:val="000000"/>
                <w:sz w:val="22"/>
              </w:rPr>
              <w:t>KZT – Indikation und Praxis der Kurzzeittherapie</w:t>
            </w:r>
          </w:p>
        </w:tc>
      </w:tr>
      <w:tr w:rsidR="001F2DFC" w:rsidRPr="00333559">
        <w:tc>
          <w:tcPr>
            <w:tcW w:w="2093" w:type="dxa"/>
          </w:tcPr>
          <w:p w:rsidR="001F2DFC" w:rsidRPr="00FF74A5" w:rsidRDefault="001F2DFC" w:rsidP="00181E8F">
            <w:r w:rsidRPr="00FF74A5">
              <w:t>WS 2012/2013</w:t>
            </w:r>
          </w:p>
        </w:tc>
        <w:tc>
          <w:tcPr>
            <w:tcW w:w="7796" w:type="dxa"/>
          </w:tcPr>
          <w:p w:rsidR="001F2DFC" w:rsidRPr="00333559" w:rsidRDefault="001F2DFC" w:rsidP="00181E8F">
            <w:pPr>
              <w:rPr>
                <w:rFonts w:cs="Arial"/>
                <w:sz w:val="22"/>
              </w:rPr>
            </w:pPr>
            <w:r w:rsidRPr="00333559">
              <w:rPr>
                <w:rFonts w:cs="Arial"/>
                <w:sz w:val="22"/>
              </w:rPr>
              <w:t>- Differentialdiagnostik der sogenannten Frühstörungen</w:t>
            </w:r>
          </w:p>
          <w:p w:rsidR="001F2DFC" w:rsidRPr="00333559" w:rsidRDefault="001F2DFC">
            <w:pPr>
              <w:rPr>
                <w:rFonts w:cs="Arial"/>
                <w:sz w:val="22"/>
              </w:rPr>
            </w:pPr>
            <w:r w:rsidRPr="00333559">
              <w:rPr>
                <w:rFonts w:cs="Arial"/>
                <w:sz w:val="22"/>
              </w:rPr>
              <w:t>- Familiendynamik</w:t>
            </w:r>
          </w:p>
          <w:p w:rsidR="001F2DFC" w:rsidRPr="00333559" w:rsidRDefault="001F2DFC" w:rsidP="00181E8F">
            <w:pPr>
              <w:rPr>
                <w:rFonts w:cs="Arial"/>
                <w:sz w:val="22"/>
              </w:rPr>
            </w:pPr>
            <w:r w:rsidRPr="00333559">
              <w:rPr>
                <w:rFonts w:cs="Arial"/>
                <w:sz w:val="22"/>
              </w:rPr>
              <w:t>- Familiendynamik und deren pathologische Auswirkungen</w:t>
            </w:r>
          </w:p>
          <w:p w:rsidR="001F2DFC" w:rsidRPr="00333559" w:rsidRDefault="001F2DFC">
            <w:pPr>
              <w:rPr>
                <w:rFonts w:cs="Arial"/>
                <w:sz w:val="22"/>
              </w:rPr>
            </w:pPr>
            <w:r w:rsidRPr="00333559">
              <w:rPr>
                <w:rFonts w:cs="Arial"/>
                <w:sz w:val="22"/>
              </w:rPr>
              <w:t>- Der Körper als Träger unbewusster Erinnerungen</w:t>
            </w:r>
          </w:p>
        </w:tc>
      </w:tr>
      <w:tr w:rsidR="001F2DFC" w:rsidRPr="00333559">
        <w:tc>
          <w:tcPr>
            <w:tcW w:w="2093" w:type="dxa"/>
          </w:tcPr>
          <w:p w:rsidR="001F2DFC" w:rsidRPr="00FF74A5" w:rsidRDefault="001F2DFC" w:rsidP="00181E8F">
            <w:r w:rsidRPr="00FF74A5">
              <w:t>SS 2013</w:t>
            </w:r>
          </w:p>
        </w:tc>
        <w:tc>
          <w:tcPr>
            <w:tcW w:w="7796" w:type="dxa"/>
          </w:tcPr>
          <w:p w:rsidR="001F2DFC" w:rsidRPr="00333559" w:rsidRDefault="001F2DFC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333559">
              <w:rPr>
                <w:rFonts w:cs="Arial"/>
                <w:sz w:val="22"/>
              </w:rPr>
              <w:t>Der Umgang mit „Sucht“ in der Psychotherapie</w:t>
            </w:r>
          </w:p>
        </w:tc>
      </w:tr>
      <w:tr w:rsidR="001F2DFC" w:rsidRPr="00333559">
        <w:tc>
          <w:tcPr>
            <w:tcW w:w="2093" w:type="dxa"/>
          </w:tcPr>
          <w:p w:rsidR="001F2DFC" w:rsidRPr="00FF74A5" w:rsidRDefault="001F2DFC" w:rsidP="00181E8F">
            <w:r w:rsidRPr="00FF74A5">
              <w:t>WS 2013/2014</w:t>
            </w:r>
          </w:p>
        </w:tc>
        <w:tc>
          <w:tcPr>
            <w:tcW w:w="7796" w:type="dxa"/>
          </w:tcPr>
          <w:p w:rsidR="001F2DFC" w:rsidRPr="00333559" w:rsidRDefault="001F2DFC">
            <w:pPr>
              <w:rPr>
                <w:sz w:val="22"/>
              </w:rPr>
            </w:pPr>
          </w:p>
        </w:tc>
      </w:tr>
      <w:tr w:rsidR="001F2DFC" w:rsidRPr="0037411D">
        <w:tc>
          <w:tcPr>
            <w:tcW w:w="2093" w:type="dxa"/>
          </w:tcPr>
          <w:p w:rsidR="001F2DFC" w:rsidRPr="00FF74A5" w:rsidRDefault="001F2DFC" w:rsidP="00181E8F">
            <w:r w:rsidRPr="00FF74A5">
              <w:t>SS 2014</w:t>
            </w:r>
          </w:p>
        </w:tc>
        <w:tc>
          <w:tcPr>
            <w:tcW w:w="7796" w:type="dxa"/>
          </w:tcPr>
          <w:p w:rsidR="001F2DFC" w:rsidRPr="0037411D" w:rsidRDefault="001F2DFC" w:rsidP="00181E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7411D">
              <w:rPr>
                <w:rFonts w:cs="Times New Roman"/>
                <w:sz w:val="22"/>
              </w:rPr>
              <w:t>- Analytische Entwicklungspsychologie – praktisch dargestellt</w:t>
            </w:r>
          </w:p>
          <w:p w:rsidR="001F2DFC" w:rsidRPr="0037411D" w:rsidRDefault="001F2DFC" w:rsidP="00181E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7411D">
              <w:rPr>
                <w:rFonts w:cs="Times New Roman"/>
                <w:sz w:val="22"/>
              </w:rPr>
              <w:t>- Selbstpsychologie</w:t>
            </w:r>
          </w:p>
        </w:tc>
      </w:tr>
      <w:tr w:rsidR="001F2DFC" w:rsidRPr="0037411D">
        <w:tc>
          <w:tcPr>
            <w:tcW w:w="2093" w:type="dxa"/>
          </w:tcPr>
          <w:p w:rsidR="001F2DFC" w:rsidRPr="00FF74A5" w:rsidRDefault="001F2DFC" w:rsidP="00181E8F">
            <w:r w:rsidRPr="00FF74A5">
              <w:t>WS 2014/2015</w:t>
            </w:r>
          </w:p>
        </w:tc>
        <w:tc>
          <w:tcPr>
            <w:tcW w:w="7796" w:type="dxa"/>
          </w:tcPr>
          <w:p w:rsidR="001F2DFC" w:rsidRDefault="001F2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634AB">
              <w:rPr>
                <w:sz w:val="22"/>
                <w:szCs w:val="22"/>
              </w:rPr>
              <w:t>Grundlagen der Adler'schen Individualpsychologie</w:t>
            </w:r>
          </w:p>
          <w:p w:rsidR="001F2DFC" w:rsidRDefault="001F2DFC" w:rsidP="00181E8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634AB">
              <w:rPr>
                <w:sz w:val="22"/>
                <w:szCs w:val="22"/>
              </w:rPr>
              <w:t>Die Individualpsychologie und ihre Bez</w:t>
            </w:r>
            <w:r w:rsidRPr="00A634AB">
              <w:rPr>
                <w:rFonts w:hint="eastAsia"/>
                <w:sz w:val="22"/>
                <w:szCs w:val="22"/>
              </w:rPr>
              <w:t>ü</w:t>
            </w:r>
            <w:r w:rsidRPr="00A634AB">
              <w:rPr>
                <w:sz w:val="22"/>
                <w:szCs w:val="22"/>
              </w:rPr>
              <w:t xml:space="preserve">ge zu anderen analytischen </w:t>
            </w:r>
          </w:p>
          <w:p w:rsidR="001F2DFC" w:rsidRPr="0037411D" w:rsidRDefault="001F2DFC" w:rsidP="00181E8F">
            <w:pPr>
              <w:spacing w:line="240" w:lineRule="exact"/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 xml:space="preserve">Richtungen </w:t>
            </w:r>
            <w:r>
              <w:rPr>
                <w:sz w:val="22"/>
                <w:szCs w:val="22"/>
              </w:rPr>
              <w:t>–</w:t>
            </w:r>
            <w:r w:rsidRPr="00A634AB">
              <w:rPr>
                <w:sz w:val="22"/>
                <w:szCs w:val="22"/>
              </w:rPr>
              <w:t xml:space="preserve"> Weiterentwicklungen</w:t>
            </w:r>
          </w:p>
        </w:tc>
      </w:tr>
      <w:tr w:rsidR="001F2DFC" w:rsidRPr="0037411D">
        <w:tc>
          <w:tcPr>
            <w:tcW w:w="2093" w:type="dxa"/>
          </w:tcPr>
          <w:p w:rsidR="001F2DFC" w:rsidRPr="00FF74A5" w:rsidRDefault="001F2DFC" w:rsidP="00181E8F">
            <w:r w:rsidRPr="00FF74A5">
              <w:t>SS 2015</w:t>
            </w:r>
          </w:p>
        </w:tc>
        <w:tc>
          <w:tcPr>
            <w:tcW w:w="7796" w:type="dxa"/>
          </w:tcPr>
          <w:p w:rsidR="001F2DFC" w:rsidRDefault="001F2DFC">
            <w:pPr>
              <w:rPr>
                <w:rFonts w:hAnsi="Arial" w:cs="Arial"/>
                <w:sz w:val="22"/>
                <w:szCs w:val="22"/>
              </w:rPr>
            </w:pPr>
            <w:r>
              <w:rPr>
                <w:rFonts w:hAnsi="Arial" w:cs="Arial"/>
                <w:sz w:val="22"/>
                <w:szCs w:val="22"/>
              </w:rPr>
              <w:t xml:space="preserve">- </w:t>
            </w:r>
            <w:r w:rsidRPr="008B0F2B">
              <w:rPr>
                <w:rFonts w:hAnsi="Arial" w:cs="Arial"/>
                <w:sz w:val="22"/>
                <w:szCs w:val="22"/>
              </w:rPr>
              <w:t xml:space="preserve">Praktische </w:t>
            </w:r>
            <w:r w:rsidRPr="008B0F2B">
              <w:rPr>
                <w:rFonts w:hAnsi="Arial" w:cs="Arial"/>
                <w:sz w:val="22"/>
                <w:szCs w:val="22"/>
              </w:rPr>
              <w:t>Ü</w:t>
            </w:r>
            <w:r w:rsidRPr="008B0F2B">
              <w:rPr>
                <w:rFonts w:hAnsi="Arial" w:cs="Arial"/>
                <w:sz w:val="22"/>
                <w:szCs w:val="22"/>
              </w:rPr>
              <w:t>bung zum Erstinterview</w:t>
            </w:r>
          </w:p>
          <w:p w:rsidR="001F2DFC" w:rsidRPr="008B0F2B" w:rsidRDefault="001F2DFC" w:rsidP="00181E8F">
            <w:pPr>
              <w:rPr>
                <w:rFonts w:hAnsi="Arial" w:cs="Arial"/>
                <w:sz w:val="22"/>
                <w:szCs w:val="22"/>
              </w:rPr>
            </w:pPr>
            <w:r>
              <w:rPr>
                <w:rFonts w:hAnsi="Arial" w:cs="Arial"/>
                <w:sz w:val="22"/>
                <w:szCs w:val="22"/>
              </w:rPr>
              <w:t xml:space="preserve">- </w:t>
            </w:r>
            <w:r w:rsidRPr="008B0F2B">
              <w:rPr>
                <w:rFonts w:hAnsi="Arial" w:cs="Arial"/>
                <w:sz w:val="22"/>
                <w:szCs w:val="22"/>
              </w:rPr>
              <w:t xml:space="preserve">Die </w:t>
            </w:r>
            <w:proofErr w:type="spellStart"/>
            <w:r w:rsidRPr="008B0F2B">
              <w:rPr>
                <w:rFonts w:hAnsi="Arial" w:cs="Arial"/>
                <w:sz w:val="22"/>
                <w:szCs w:val="22"/>
              </w:rPr>
              <w:t>Borderlinest</w:t>
            </w:r>
            <w:r w:rsidRPr="008B0F2B">
              <w:rPr>
                <w:rFonts w:hAnsi="Arial" w:cs="Arial"/>
                <w:sz w:val="22"/>
                <w:szCs w:val="22"/>
              </w:rPr>
              <w:t>ö</w:t>
            </w:r>
            <w:r w:rsidRPr="008B0F2B">
              <w:rPr>
                <w:rFonts w:hAnsi="Arial" w:cs="Arial"/>
                <w:sz w:val="22"/>
                <w:szCs w:val="22"/>
              </w:rPr>
              <w:t>rung</w:t>
            </w:r>
            <w:proofErr w:type="spellEnd"/>
            <w:r w:rsidRPr="008B0F2B">
              <w:rPr>
                <w:rFonts w:hAnsi="Arial" w:cs="Arial"/>
                <w:sz w:val="22"/>
                <w:szCs w:val="22"/>
              </w:rPr>
              <w:t xml:space="preserve"> </w:t>
            </w:r>
            <w:r w:rsidRPr="008B0F2B">
              <w:rPr>
                <w:rFonts w:hAnsi="Arial" w:cs="Arial"/>
                <w:sz w:val="22"/>
                <w:szCs w:val="22"/>
              </w:rPr>
              <w:t>–</w:t>
            </w:r>
            <w:r>
              <w:rPr>
                <w:rFonts w:hAnsi="Arial" w:cs="Arial"/>
                <w:sz w:val="22"/>
                <w:szCs w:val="22"/>
              </w:rPr>
              <w:t xml:space="preserve"> psychodynamisches </w:t>
            </w:r>
            <w:r w:rsidRPr="008B0F2B">
              <w:rPr>
                <w:rFonts w:hAnsi="Arial" w:cs="Arial"/>
                <w:sz w:val="22"/>
                <w:szCs w:val="22"/>
              </w:rPr>
              <w:t>Verst</w:t>
            </w:r>
            <w:r w:rsidRPr="008B0F2B">
              <w:rPr>
                <w:rFonts w:hAnsi="Arial" w:cs="Arial"/>
                <w:sz w:val="22"/>
                <w:szCs w:val="22"/>
              </w:rPr>
              <w:t>ä</w:t>
            </w:r>
            <w:r w:rsidRPr="008B0F2B">
              <w:rPr>
                <w:rFonts w:hAnsi="Arial" w:cs="Arial"/>
                <w:sz w:val="22"/>
                <w:szCs w:val="22"/>
              </w:rPr>
              <w:t>ndnis</w:t>
            </w:r>
          </w:p>
          <w:p w:rsidR="001F2DFC" w:rsidRPr="0037411D" w:rsidRDefault="001F2DFC">
            <w:pPr>
              <w:rPr>
                <w:rFonts w:hAnsi="Arial" w:cs="Arial"/>
                <w:sz w:val="22"/>
                <w:szCs w:val="22"/>
              </w:rPr>
            </w:pPr>
            <w:r>
              <w:rPr>
                <w:rFonts w:hAnsi="Arial" w:cs="Arial"/>
                <w:sz w:val="22"/>
                <w:szCs w:val="22"/>
              </w:rPr>
              <w:t xml:space="preserve">- </w:t>
            </w:r>
            <w:r w:rsidRPr="008B0F2B">
              <w:rPr>
                <w:rFonts w:hAnsi="Arial" w:cs="Arial"/>
                <w:sz w:val="22"/>
                <w:szCs w:val="22"/>
              </w:rPr>
              <w:t>Modifiziert</w:t>
            </w:r>
            <w:r>
              <w:rPr>
                <w:rFonts w:hAnsi="Arial" w:cs="Arial"/>
                <w:sz w:val="22"/>
                <w:szCs w:val="22"/>
              </w:rPr>
              <w:t>e</w:t>
            </w:r>
            <w:r w:rsidRPr="008B0F2B">
              <w:rPr>
                <w:rFonts w:hAnsi="Arial" w:cs="Arial"/>
                <w:sz w:val="22"/>
                <w:szCs w:val="22"/>
              </w:rPr>
              <w:t xml:space="preserve"> analytis</w:t>
            </w:r>
            <w:r>
              <w:rPr>
                <w:rFonts w:hAnsi="Arial" w:cs="Arial"/>
                <w:sz w:val="22"/>
                <w:szCs w:val="22"/>
              </w:rPr>
              <w:t xml:space="preserve">che Behandlung der </w:t>
            </w:r>
            <w:proofErr w:type="spellStart"/>
            <w:r w:rsidRPr="008B0F2B">
              <w:rPr>
                <w:rFonts w:hAnsi="Arial" w:cs="Arial"/>
                <w:sz w:val="22"/>
                <w:szCs w:val="22"/>
              </w:rPr>
              <w:t>Borderlinest</w:t>
            </w:r>
            <w:r w:rsidRPr="008B0F2B">
              <w:rPr>
                <w:rFonts w:hAnsi="Arial" w:cs="Arial"/>
                <w:sz w:val="22"/>
                <w:szCs w:val="22"/>
              </w:rPr>
              <w:t>ö</w:t>
            </w:r>
            <w:r w:rsidRPr="008B0F2B">
              <w:rPr>
                <w:rFonts w:hAnsi="Arial" w:cs="Arial"/>
                <w:sz w:val="22"/>
                <w:szCs w:val="22"/>
              </w:rPr>
              <w:t>rung</w:t>
            </w:r>
            <w:proofErr w:type="spellEnd"/>
          </w:p>
        </w:tc>
      </w:tr>
      <w:tr w:rsidR="001F2DFC" w:rsidRPr="0037411D">
        <w:tc>
          <w:tcPr>
            <w:tcW w:w="2093" w:type="dxa"/>
          </w:tcPr>
          <w:p w:rsidR="001F2DFC" w:rsidRPr="00FF74A5" w:rsidRDefault="001F2DFC" w:rsidP="00181E8F">
            <w:r w:rsidRPr="00FF74A5">
              <w:t>WS 2015/2016</w:t>
            </w:r>
          </w:p>
        </w:tc>
        <w:tc>
          <w:tcPr>
            <w:tcW w:w="7796" w:type="dxa"/>
          </w:tcPr>
          <w:p w:rsidR="001F2DFC" w:rsidRDefault="001F2DFC" w:rsidP="00181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Die Entwicklung des ´Selbst` und der eigenen Einordnung des Kindes </w:t>
            </w:r>
          </w:p>
          <w:p w:rsidR="001F2DFC" w:rsidRPr="0037411D" w:rsidRDefault="001F2DFC" w:rsidP="00181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die Welt</w:t>
            </w:r>
          </w:p>
        </w:tc>
      </w:tr>
      <w:tr w:rsidR="001F2DFC" w:rsidRPr="00600159">
        <w:tc>
          <w:tcPr>
            <w:tcW w:w="2093" w:type="dxa"/>
          </w:tcPr>
          <w:p w:rsidR="001F2DFC" w:rsidRPr="00FF74A5" w:rsidRDefault="001F2DFC" w:rsidP="00181E8F">
            <w:r w:rsidRPr="00FF74A5">
              <w:t>SS 2016</w:t>
            </w:r>
          </w:p>
        </w:tc>
        <w:tc>
          <w:tcPr>
            <w:tcW w:w="7796" w:type="dxa"/>
          </w:tcPr>
          <w:p w:rsidR="001F2DFC" w:rsidRPr="00600159" w:rsidRDefault="001F2DFC" w:rsidP="00181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0159">
              <w:rPr>
                <w:rFonts w:ascii="Times New Roman" w:hAnsi="Times New Roman" w:cs="Times New Roman"/>
              </w:rPr>
              <w:t>Der Traum und seine Bedeutung in der Psychotherapie</w:t>
            </w:r>
          </w:p>
          <w:p w:rsidR="001F2DFC" w:rsidRPr="00600159" w:rsidRDefault="001F2DFC" w:rsidP="00181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Der Körper in der Psychotherapie</w:t>
            </w:r>
          </w:p>
        </w:tc>
      </w:tr>
      <w:tr w:rsidR="001F2DFC" w:rsidRPr="00600159">
        <w:tc>
          <w:tcPr>
            <w:tcW w:w="2093" w:type="dxa"/>
          </w:tcPr>
          <w:p w:rsidR="001F2DFC" w:rsidRPr="00FF74A5" w:rsidRDefault="001F2DFC" w:rsidP="00181E8F">
            <w:r w:rsidRPr="00FF74A5">
              <w:t>WS 2016/2017</w:t>
            </w:r>
          </w:p>
        </w:tc>
        <w:tc>
          <w:tcPr>
            <w:tcW w:w="7796" w:type="dxa"/>
          </w:tcPr>
          <w:p w:rsidR="001F2DFC" w:rsidRDefault="001F2DFC" w:rsidP="00181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Der therapeutische Rahmen bei Alfred Adler, seine Möglichkeiten</w:t>
            </w:r>
          </w:p>
          <w:p w:rsidR="001F2DFC" w:rsidRDefault="001F2DFC" w:rsidP="0018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(und Grenzen?)</w:t>
            </w:r>
          </w:p>
          <w:p w:rsidR="001F2DFC" w:rsidRDefault="001F2DFC" w:rsidP="00181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Adlers Individualpsychologie und ihre Kombinierbarkeit mit den </w:t>
            </w:r>
          </w:p>
          <w:p w:rsidR="001F2DFC" w:rsidRPr="00600159" w:rsidRDefault="001F2DFC" w:rsidP="00181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Erkenntnissen anderer Schulen</w:t>
            </w:r>
          </w:p>
        </w:tc>
      </w:tr>
      <w:tr w:rsidR="001F2DFC" w:rsidRPr="00600159">
        <w:tc>
          <w:tcPr>
            <w:tcW w:w="2093" w:type="dxa"/>
          </w:tcPr>
          <w:p w:rsidR="001F2DFC" w:rsidRPr="00FF74A5" w:rsidRDefault="001F2DFC" w:rsidP="00181E8F">
            <w:r w:rsidRPr="00FF74A5">
              <w:t>SS 2017</w:t>
            </w:r>
          </w:p>
        </w:tc>
        <w:tc>
          <w:tcPr>
            <w:tcW w:w="7796" w:type="dxa"/>
          </w:tcPr>
          <w:p w:rsidR="001F2DFC" w:rsidRPr="00600159" w:rsidRDefault="001F2DFC" w:rsidP="00181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Lebensstilfokalanalyse als diagnostisches und therapeutisches Verfahren</w:t>
            </w:r>
          </w:p>
        </w:tc>
      </w:tr>
      <w:tr w:rsidR="001F2DFC" w:rsidRPr="00600159">
        <w:tc>
          <w:tcPr>
            <w:tcW w:w="2093" w:type="dxa"/>
          </w:tcPr>
          <w:p w:rsidR="001F2DFC" w:rsidRPr="00FF74A5" w:rsidRDefault="001F2DFC" w:rsidP="00181E8F">
            <w:r w:rsidRPr="00FF74A5">
              <w:t>WS 2017/2018</w:t>
            </w:r>
          </w:p>
        </w:tc>
        <w:tc>
          <w:tcPr>
            <w:tcW w:w="7796" w:type="dxa"/>
          </w:tcPr>
          <w:p w:rsidR="001F2DFC" w:rsidRDefault="001F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Borderline-Störung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(Teil 1)</w:t>
            </w:r>
          </w:p>
          <w:p w:rsidR="001F2DFC" w:rsidRDefault="001F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Borderline-Störung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(Teil 2)</w:t>
            </w:r>
          </w:p>
          <w:p w:rsidR="001F2DFC" w:rsidRPr="00600159" w:rsidRDefault="001F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Narzißtische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Persönlichkeitsstörung</w:t>
            </w:r>
          </w:p>
        </w:tc>
      </w:tr>
      <w:tr w:rsidR="001F2DFC">
        <w:tc>
          <w:tcPr>
            <w:tcW w:w="2093" w:type="dxa"/>
          </w:tcPr>
          <w:p w:rsidR="001F2DFC" w:rsidRPr="00FF74A5" w:rsidRDefault="001F2DFC" w:rsidP="00181E8F">
            <w:r w:rsidRPr="00FF74A5">
              <w:t>SS 2018</w:t>
            </w:r>
          </w:p>
        </w:tc>
        <w:tc>
          <w:tcPr>
            <w:tcW w:w="7796" w:type="dxa"/>
          </w:tcPr>
          <w:p w:rsidR="001F2DFC" w:rsidRDefault="001F2DFC"/>
        </w:tc>
      </w:tr>
      <w:tr w:rsidR="001F2DFC" w:rsidRPr="00A65152">
        <w:tc>
          <w:tcPr>
            <w:tcW w:w="2093" w:type="dxa"/>
          </w:tcPr>
          <w:p w:rsidR="001F2DFC" w:rsidRPr="00FF74A5" w:rsidRDefault="001F2DFC" w:rsidP="00181E8F">
            <w:r w:rsidRPr="00FF74A5">
              <w:t>WS 2018/2019</w:t>
            </w:r>
          </w:p>
        </w:tc>
        <w:tc>
          <w:tcPr>
            <w:tcW w:w="7796" w:type="dxa"/>
          </w:tcPr>
          <w:p w:rsidR="001F2DFC" w:rsidRPr="00A65152" w:rsidRDefault="001A004F" w:rsidP="00181E8F">
            <w:pPr>
              <w:widowControl w:val="0"/>
              <w:autoSpaceDE w:val="0"/>
              <w:autoSpaceDN w:val="0"/>
              <w:adjustRightInd w:val="0"/>
              <w:rPr>
                <w:rFonts w:ascii="'14ˇøæ©›" w:hAnsi="'14ˇøæ©›" w:cs="'14ˇøæ©›"/>
              </w:rPr>
            </w:pPr>
            <w:r>
              <w:rPr>
                <w:rFonts w:ascii="'14ˇøæ©›" w:hAnsi="'14ˇøæ©›" w:cs="'14ˇøæ©›"/>
              </w:rPr>
              <w:t xml:space="preserve">- </w:t>
            </w:r>
            <w:r w:rsidR="001F2DFC">
              <w:rPr>
                <w:rFonts w:ascii="'14ˇøæ©›" w:hAnsi="'14ˇøæ©›" w:cs="'14ˇøæ©›"/>
              </w:rPr>
              <w:t>[Aggression und Gewalt im therapeutischen Geschehen]</w:t>
            </w:r>
          </w:p>
        </w:tc>
      </w:tr>
      <w:tr w:rsidR="001F2DFC" w:rsidRPr="00A65152">
        <w:tc>
          <w:tcPr>
            <w:tcW w:w="2093" w:type="dxa"/>
          </w:tcPr>
          <w:p w:rsidR="001F2DFC" w:rsidRDefault="001F2DFC" w:rsidP="00181E8F">
            <w:r>
              <w:t>SS 2019</w:t>
            </w:r>
          </w:p>
        </w:tc>
        <w:tc>
          <w:tcPr>
            <w:tcW w:w="7796" w:type="dxa"/>
          </w:tcPr>
          <w:p w:rsidR="001F2DFC" w:rsidRPr="00A65152" w:rsidRDefault="001F2DFC" w:rsidP="00181E8F">
            <w:pPr>
              <w:widowControl w:val="0"/>
              <w:autoSpaceDE w:val="0"/>
              <w:autoSpaceDN w:val="0"/>
              <w:adjustRightInd w:val="0"/>
              <w:rPr>
                <w:rFonts w:ascii="Zìˇøæ©›" w:hAnsi="Zìˇøæ©›" w:cs="Zìˇøæ©›"/>
              </w:rPr>
            </w:pPr>
            <w:r>
              <w:rPr>
                <w:rFonts w:ascii="Zìˇøæ©›" w:hAnsi="Zìˇøæ©›" w:cs="Zìˇøæ©›"/>
              </w:rPr>
              <w:t xml:space="preserve">- </w:t>
            </w:r>
            <w:r w:rsidRPr="00A65152">
              <w:rPr>
                <w:rFonts w:ascii="Zìˇøæ©›" w:hAnsi="Zìˇøæ©›" w:cs="Zìˇøæ©›"/>
              </w:rPr>
              <w:t>Aggression und Gewalt im therapeutischen Geschehen</w:t>
            </w:r>
          </w:p>
          <w:p w:rsidR="001F2DFC" w:rsidRPr="00A65152" w:rsidRDefault="001F2DFC" w:rsidP="00181E8F">
            <w:pPr>
              <w:widowControl w:val="0"/>
              <w:autoSpaceDE w:val="0"/>
              <w:autoSpaceDN w:val="0"/>
              <w:adjustRightInd w:val="0"/>
              <w:rPr>
                <w:rFonts w:ascii="+ûˇøæ©›" w:hAnsi="+ûˇøæ©›" w:cs="+ûˇøæ©›"/>
              </w:rPr>
            </w:pPr>
            <w:r>
              <w:rPr>
                <w:rFonts w:ascii="+ûˇøæ©›" w:hAnsi="+ûˇøæ©›" w:cs="+ûˇøæ©›"/>
              </w:rPr>
              <w:t xml:space="preserve">- </w:t>
            </w:r>
            <w:proofErr w:type="spellStart"/>
            <w:r w:rsidRPr="00A65152">
              <w:rPr>
                <w:rFonts w:ascii="+ûˇøæ©›" w:hAnsi="+ûˇøæ©›" w:cs="+ûˇøæ©›"/>
              </w:rPr>
              <w:t>Suizidalität</w:t>
            </w:r>
            <w:proofErr w:type="spellEnd"/>
            <w:r w:rsidRPr="00A65152">
              <w:rPr>
                <w:rFonts w:ascii="+ûˇøæ©›" w:hAnsi="+ûˇøæ©›" w:cs="+ûˇøæ©›"/>
              </w:rPr>
              <w:t xml:space="preserve"> und Notfallmanagement</w:t>
            </w:r>
          </w:p>
        </w:tc>
      </w:tr>
      <w:tr w:rsidR="00181E8F" w:rsidRPr="00A65152">
        <w:tc>
          <w:tcPr>
            <w:tcW w:w="2093" w:type="dxa"/>
          </w:tcPr>
          <w:p w:rsidR="00181E8F" w:rsidRDefault="00181E8F" w:rsidP="00181E8F">
            <w:r>
              <w:t>WS 2019/2020</w:t>
            </w:r>
          </w:p>
        </w:tc>
        <w:tc>
          <w:tcPr>
            <w:tcW w:w="7796" w:type="dxa"/>
          </w:tcPr>
          <w:p w:rsidR="00181E8F" w:rsidRPr="00181E8F" w:rsidRDefault="00397ADA" w:rsidP="00181E8F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81E8F" w:rsidRPr="00181E8F">
              <w:rPr>
                <w:rFonts w:cs="Arial"/>
              </w:rPr>
              <w:t>Grundlagen der Adler’schen Individualpsychologie und deren Bezüge</w:t>
            </w:r>
            <w:r w:rsidR="00181E8F">
              <w:rPr>
                <w:rFonts w:cs="Arial"/>
              </w:rPr>
              <w:t xml:space="preserve"> zu anderen psychoanalytischen </w:t>
            </w:r>
            <w:r w:rsidR="00181E8F" w:rsidRPr="00181E8F">
              <w:rPr>
                <w:rFonts w:cs="Arial"/>
              </w:rPr>
              <w:t>Richtu</w:t>
            </w:r>
            <w:r w:rsidR="00181E8F" w:rsidRPr="00181E8F">
              <w:rPr>
                <w:rFonts w:cs="Arial"/>
              </w:rPr>
              <w:t>n</w:t>
            </w:r>
            <w:r w:rsidR="00181E8F" w:rsidRPr="00181E8F">
              <w:rPr>
                <w:rFonts w:cs="Arial"/>
              </w:rPr>
              <w:t>gen</w:t>
            </w:r>
          </w:p>
          <w:p w:rsidR="00181E8F" w:rsidRPr="00181E8F" w:rsidRDefault="00397ADA" w:rsidP="00181E8F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81E8F" w:rsidRPr="00181E8F">
              <w:rPr>
                <w:rFonts w:cs="Arial"/>
              </w:rPr>
              <w:t>Der Körper: welche Bedeutung mess</w:t>
            </w:r>
            <w:r w:rsidR="00181E8F">
              <w:rPr>
                <w:rFonts w:cs="Arial"/>
              </w:rPr>
              <w:t xml:space="preserve">en wir ihm bei und welche Rolle </w:t>
            </w:r>
            <w:r w:rsidR="00181E8F" w:rsidRPr="00181E8F">
              <w:rPr>
                <w:rFonts w:cs="Arial"/>
              </w:rPr>
              <w:t>spielt er in der psychotherapeutischen B</w:t>
            </w:r>
            <w:r w:rsidR="00181E8F" w:rsidRPr="00181E8F">
              <w:rPr>
                <w:rFonts w:cs="Arial"/>
              </w:rPr>
              <w:t>e</w:t>
            </w:r>
            <w:r w:rsidR="00181E8F" w:rsidRPr="00181E8F">
              <w:rPr>
                <w:rFonts w:cs="Arial"/>
              </w:rPr>
              <w:t xml:space="preserve">handlung? </w:t>
            </w:r>
          </w:p>
          <w:p w:rsidR="00181E8F" w:rsidRDefault="00181E8F" w:rsidP="00181E8F">
            <w:pPr>
              <w:widowControl w:val="0"/>
              <w:autoSpaceDE w:val="0"/>
              <w:autoSpaceDN w:val="0"/>
              <w:adjustRightInd w:val="0"/>
              <w:rPr>
                <w:rFonts w:ascii="Zìˇøæ©›" w:hAnsi="Zìˇøæ©›" w:cs="Zìˇøæ©›"/>
              </w:rPr>
            </w:pPr>
          </w:p>
        </w:tc>
      </w:tr>
      <w:tr w:rsidR="00181E8F" w:rsidRPr="00A65152">
        <w:tc>
          <w:tcPr>
            <w:tcW w:w="2093" w:type="dxa"/>
          </w:tcPr>
          <w:p w:rsidR="00181E8F" w:rsidRDefault="00181E8F" w:rsidP="00181E8F"/>
        </w:tc>
        <w:tc>
          <w:tcPr>
            <w:tcW w:w="7796" w:type="dxa"/>
          </w:tcPr>
          <w:p w:rsidR="00181E8F" w:rsidRDefault="00181E8F" w:rsidP="00181E8F">
            <w:pPr>
              <w:widowControl w:val="0"/>
              <w:autoSpaceDE w:val="0"/>
              <w:autoSpaceDN w:val="0"/>
              <w:adjustRightInd w:val="0"/>
              <w:rPr>
                <w:rFonts w:ascii="Zìˇøæ©›" w:hAnsi="Zìˇøæ©›" w:cs="Zìˇøæ©›"/>
              </w:rPr>
            </w:pPr>
          </w:p>
        </w:tc>
      </w:tr>
    </w:tbl>
    <w:p w:rsidR="00181E8F" w:rsidRDefault="00181E8F"/>
    <w:sectPr w:rsidR="00181E8F" w:rsidSect="00181E8F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Zì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'14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û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279"/>
    <w:multiLevelType w:val="hybridMultilevel"/>
    <w:tmpl w:val="8392FF68"/>
    <w:lvl w:ilvl="0" w:tplc="827A0D4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561F1"/>
    <w:multiLevelType w:val="hybridMultilevel"/>
    <w:tmpl w:val="DA4ADF3C"/>
    <w:lvl w:ilvl="0" w:tplc="53C28CE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760F1"/>
    <w:multiLevelType w:val="hybridMultilevel"/>
    <w:tmpl w:val="72C8DC9E"/>
    <w:lvl w:ilvl="0" w:tplc="0874ACEC">
      <w:start w:val="18"/>
      <w:numFmt w:val="bullet"/>
      <w:lvlText w:val="-"/>
      <w:lvlJc w:val="left"/>
      <w:pPr>
        <w:ind w:left="720" w:hanging="360"/>
      </w:pPr>
      <w:rPr>
        <w:rFonts w:ascii="Zìˇøæ©›" w:eastAsiaTheme="minorHAnsi" w:hAnsi="Zìˇøæ©›" w:cs="Zìˇøæ©›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3936"/>
    <w:rsid w:val="00093FEE"/>
    <w:rsid w:val="00181E8F"/>
    <w:rsid w:val="001A004F"/>
    <w:rsid w:val="001F2DFC"/>
    <w:rsid w:val="00345442"/>
    <w:rsid w:val="00397ADA"/>
    <w:rsid w:val="00982C8B"/>
    <w:rsid w:val="00B36236"/>
    <w:rsid w:val="00CE3936"/>
    <w:rsid w:val="00D016B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93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1F2D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F2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Macintosh Word</Application>
  <DocSecurity>0</DocSecurity>
  <Lines>29</Lines>
  <Paragraphs>7</Paragraphs>
  <ScaleCrop>false</ScaleCrop>
  <Company>.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6</cp:revision>
  <dcterms:created xsi:type="dcterms:W3CDTF">2019-06-18T05:38:00Z</dcterms:created>
  <dcterms:modified xsi:type="dcterms:W3CDTF">2019-12-10T08:03:00Z</dcterms:modified>
</cp:coreProperties>
</file>